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МИНИСТЕРСТВО НА ОБРАЗОВАНИЕТО И НАУКАТА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ДЪРЖАВЕН ЗРЕЛОСТЕН ИЗПИТ ПО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ФИЗИКА И АСТРОНОМИЯ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19 май 2009 г. –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bg-BG"/>
        </w:rPr>
        <w:t xml:space="preserve">Вариант 1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УВАЖАЕМИ ЗРЕЛОСТНИЦИ,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Тестът съдържа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50 задачи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 физика и астрономия. Задачите са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два типа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: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Symbol" w:eastAsia="Times New Roman" w:hAnsi="Symbol" w:cs="Times New Roman"/>
          <w:sz w:val="25"/>
          <w:szCs w:val="25"/>
          <w:lang w:eastAsia="bg-BG"/>
        </w:rPr>
        <w:t></w:t>
      </w:r>
      <w:r w:rsidRPr="00422B5B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задачи от затворен тип с четири отговора, от които само един е верен;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Symbol" w:eastAsia="Times New Roman" w:hAnsi="Symbol" w:cs="Times New Roman"/>
          <w:sz w:val="25"/>
          <w:szCs w:val="25"/>
          <w:lang w:eastAsia="bg-BG"/>
        </w:rPr>
        <w:t></w:t>
      </w:r>
      <w:r w:rsidRPr="00422B5B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задачи със свободен отговор.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Първите 40 задачи (от 1. до 40. вкл.)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са от затворен тип с четири отговора (А, Б, В, Г), от които само един е верен. Верния отговор на тези задачи отбелязвайте със син/черен цвят на химикалката в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листа за отговори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а не върху тестовата книжка.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Листът за отговори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задачите с избираем отговор е официален документ, който ще се проверява автоматизирано, и поради това е задължително да се попълва внимателно. Отбелязвайте верния отговор със знака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Х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 кръгчето с буквата на съответния отговор. Например: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33625" cy="371475"/>
            <wp:effectExtent l="0" t="0" r="9525" b="9525"/>
            <wp:docPr id="25" name="Картина 25" descr="http://www.matura.bg/img_/fiz/otgov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img_/fiz/otgov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Ако след това прецените, че първоначалният отговор не е верен и искате да го поправите, запълнете кръгчето с грешния отговор и отбележете буквата на друг отговор, който приемате за верен. Например: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352675" cy="400050"/>
            <wp:effectExtent l="0" t="0" r="9525" b="0"/>
            <wp:docPr id="24" name="Картина 24" descr="http://www.matura.bg/img_/fiz/otgov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img_/fiz/otgovo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За всяка задача трябва да е отбелязан не повече от един действителен отговор. Като действителен отговор на съответната задача се приема само този, чиято буква е отбелязана със знака Х.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Задачите от 41. до 50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вкл. са със свободен отговор. Запишете решенията на задачите в предоставения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свитък за свободните отговори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при съответния номер на задачата.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ПОЖЕЛАВАМЕ ВИ УСПЕШНА РАБОТА!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eastAsia="bg-BG"/>
        </w:rPr>
        <w:t xml:space="preserve">Отговорите на задачите от 1. </w:t>
      </w:r>
      <w:proofErr w:type="spellStart"/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eastAsia="bg-BG"/>
        </w:rPr>
        <w:t>дo</w:t>
      </w:r>
      <w:proofErr w:type="spellEnd"/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eastAsia="bg-BG"/>
        </w:rPr>
        <w:t xml:space="preserve"> 40. вкл. отбелязвайте в листа за отговори!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1. Отрицателен точков заряд създава електростатично поле. Коя от насочените отсечки на фигурата показва правилно посоката на интензитета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Е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полето в точка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A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57425" cy="1562100"/>
            <wp:effectExtent l="0" t="0" r="9525" b="0"/>
            <wp:docPr id="23" name="Картина 23" descr="http://www.matura.bg/img_/fiz/fiz_dzi-2009-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ura.bg/img_/fiz/fiz_dzi-2009-0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3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4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2. Данните от таблицата показват как големината на силата на взаимодействие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F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между два точкови заряда зависи от разстоянието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между зарядите. Кое е пропуснатото число в таблицата? 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993"/>
        <w:gridCol w:w="850"/>
        <w:gridCol w:w="992"/>
      </w:tblGrid>
      <w:tr w:rsidR="00422B5B" w:rsidRPr="00422B5B" w:rsidTr="00422B5B">
        <w:trPr>
          <w:trHeight w:val="354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Разстояние </w:t>
            </w:r>
            <w:r w:rsidRPr="00422B5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bg-BG"/>
              </w:rPr>
              <w:t>r</w:t>
            </w: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, mm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3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9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27 </w:t>
            </w:r>
          </w:p>
        </w:tc>
      </w:tr>
      <w:tr w:rsidR="00422B5B" w:rsidRPr="00422B5B" w:rsidTr="00422B5B">
        <w:trPr>
          <w:trHeight w:val="370"/>
        </w:trPr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Сила </w:t>
            </w:r>
            <w:r w:rsidRPr="00422B5B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bg-BG"/>
              </w:rPr>
              <w:t>F</w:t>
            </w: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, </w:t>
            </w:r>
            <w:proofErr w:type="spellStart"/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μN</w:t>
            </w:r>
            <w:proofErr w:type="spellEnd"/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243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>3</w:t>
            </w:r>
          </w:p>
        </w:tc>
      </w:tr>
    </w:tbl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81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40,5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27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9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3. На фигурата е показан положителен точков заряд, който се намира в еднородно електростатично поле. В коя от означените точки трябва да преместим заряда, за да увеличим неговата електрична потенциална енергия? </w:t>
      </w:r>
    </w:p>
    <w:p w:rsidR="00422B5B" w:rsidRPr="00422B5B" w:rsidRDefault="00422B5B" w:rsidP="00422B5B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14575" cy="1285875"/>
            <wp:effectExtent l="0" t="0" r="9525" b="9525"/>
            <wp:docPr id="22" name="Картина 22" descr="http://www.matura.bg/img_/fiz/fiz_dzi-2009-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ura.bg/img_/fiz/fiz_dzi-2009-0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3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4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4. Алуминиева сфера е поставена в еднородно електростатично поле с интензитет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Колко е интензитетът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E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полето вътре в сферата?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A)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Е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&gt;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Е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 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Е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Е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0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5. Пластинка от диелектрик се поляризира, ако я поставим: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 намотка, по която тече ток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 електролит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между полюсите на магнит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между електродите на зареден кондензатор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6. Кой от следните капацитети е най-малък?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7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nF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7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pF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7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μF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7.10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−11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F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7. Ако искате да измерите бързо съпротивлението на резистор, най-подходящият уред 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волтметър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амперметър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потенциометър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омметър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8. Коя от изброените единици НЕ е единица за енергия?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джаул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киловатчас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електронволт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джаул за секунда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9. Колко е еквивалентното съпротивление между точките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M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62200" cy="981075"/>
            <wp:effectExtent l="0" t="0" r="0" b="9525"/>
            <wp:docPr id="21" name="Картина 21" descr="http://www.matura.bg/img_/fiz/fiz_dzi-2009-0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ura.bg/img_/fiz/fiz_dzi-2009-05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A)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8 Ω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6 Ω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5 Ω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 Ω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10. Амперметърът от схемата измерва ток 0,5 A. Колко волта е напрежението, което измерва волтметърът?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00275" cy="1409700"/>
            <wp:effectExtent l="0" t="0" r="9525" b="0"/>
            <wp:docPr id="20" name="Картина 20" descr="http://www.matura.bg/img_/fiz/fiz_dzi-2009-0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ura.bg/img_/fiz/fiz_dzi-2009-05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80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30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20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6,67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11. Електричният ток в електролитите е насочено движение на: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електрони и дупки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аниони и катиони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катиони и дупки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12.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Акцептори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 донори се наричат: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някои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примесни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атоми в металите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някои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примесни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атоми в полупроводниците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двата електрода, потопени в електролит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токовите носители при газов разряд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13. Кои от линиите на схемите HE е възможно да са индукционни линии на магнитно поле?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676900" cy="1628775"/>
            <wp:effectExtent l="0" t="0" r="0" b="9525"/>
            <wp:docPr id="19" name="Картина 19" descr="http://www.matura.bg/img_/fiz/fiz_dzi-2009-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ura.bg/img_/fiz/fiz_dzi-2009-05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14. По дълъг праволинеен проводник тече постоянен ток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I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 указаната на схемата посока. Коя от насочените отсечки показва правилно посоката на магнитната индукция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B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магнитното поле на тока в точка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A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514600" cy="2276475"/>
            <wp:effectExtent l="0" t="0" r="0" b="9525"/>
            <wp:docPr id="18" name="Картина 18" descr="http://www.matura.bg/img_/fiz/fiz_dzi-2009-0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ura.bg/img_/fiz/fiz_dzi-2009-05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1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3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4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15. Протон се движи в еднородно магнитно поле, чиято индукция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B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е насочена към чертежа, перпендикулярно на неговата равнина. В даден момент на протона действа магнитна сила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F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чиято посока е указана на чертежа. В каква посока се движи протонът в този момент?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95500" cy="1581150"/>
            <wp:effectExtent l="0" t="0" r="0" b="0"/>
            <wp:docPr id="17" name="Картина 17" descr="http://www.matura.bg/img_/fiz/fiz_dzi-2009-0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ura.bg/img_/fiz/fiz_dzi-2009-05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протонът е неподвижен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 посока на силата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F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наляво ( ← )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надясно ( → )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16. От графиката на променливото напрежение определете неговия период.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314700" cy="1657350"/>
            <wp:effectExtent l="0" t="0" r="0" b="0"/>
            <wp:docPr id="16" name="Картина 16" descr="http://www.matura.bg/img_/fiz/fiz_dzi-2009-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ura.bg/img_/fiz/fiz_dzi-2009-05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0,2 s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0,16 s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0,14 s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0,8 s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17. На входа на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трансформаторa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от фигурата е подадено напрежение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U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220 V. Първичната намотка на трансформатора има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240 навивки, а вторичната −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60 навивки. Колко е изходното напрежение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U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52600" cy="1266825"/>
            <wp:effectExtent l="0" t="0" r="0" b="9525"/>
            <wp:docPr id="15" name="Картина 15" descr="http://www.matura.bg/img_/fiz/fiz_dzi-2009-0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ura.bg/img_/fiz/fiz_dzi-2009-05_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880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240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60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55 V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18. За да увеличим периода на математично махало, трябва да: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57200" cy="1152525"/>
            <wp:effectExtent l="0" t="0" r="0" b="9525"/>
            <wp:docPr id="14" name="Картина 14" descr="http://www.matura.bg/img_/fiz/fiz_dzi-2009-0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ura.bg/img_/fiz/fiz_dzi-2009-05_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използваме топче с по-голяма маса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използваме топче с по-малка маса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намалим дължината на махалото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увеличим дължината на махалото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19. Собствената честота на трептяща система е ν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. На системата действа периодична външна сила с честота 1,5ν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Под действие на външната сила системата извършва принудени трептения с честота: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2,5ν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1,5ν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ν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0,5ν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0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20. Човешкото ухо възприема звуковете като по-високи или по-ниски. Височината на звука зависи главно от: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амплитудата на звуковата вълна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честотата на звуковата вълна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продължителността на звука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разстоянието до източника на звук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21. Кое от следните твърдения HE е вярно? Във вакуум могат да се разпространяват: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радиовълни с ниска честота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инфрачервени лъчи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механични вълни с висока честота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рентгенови лъчи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22. Кои от изброените електромагнитни вълни имат най-малка дължина на вълната?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ултравиолетови лъчи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радиовълни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видима светлина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инфрачервени лъчи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23. Когато монохроматична светлинна вълна преминава от вода във въздух: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нараства скоростта на вълната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нараства честотата на вълната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намалява честотата на вълната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намалява дължината на вълната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24. На фигурата е показан светлинен лъч, който се отразява от плоско огледало. Колко е ъгълът на отражение?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81175" cy="781050"/>
            <wp:effectExtent l="0" t="0" r="9525" b="0"/>
            <wp:docPr id="13" name="Картина 13" descr="http://www.matura.bg/img_/fiz/fiz_dzi-2009-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ura.bg/img_/fiz/fiz_dzi-2009-05_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10º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40 º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50 º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100 º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lastRenderedPageBreak/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25. На фигурата са показани три слоя от несмесващи се прозрачни течности, през които преминава светлинен лъч. Сравнете показателите на пречупване на трите течности.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43150" cy="866775"/>
            <wp:effectExtent l="0" t="0" r="0" b="9525"/>
            <wp:docPr id="12" name="Картина 12" descr="http://www.matura.bg/img_/fiz/fiz_dzi-2009-0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ura.bg/img_/fiz/fiz_dzi-2009-05_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3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&gt;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&gt;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3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3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3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26. Светлинен лъч се пречупва на границата на две прозрачни среди (вж. схемата). Кое от записаните по-долу съотношения между скоростта на светлината във вакуум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c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скоростите на светлината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с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 двете материални среди е вярно?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09800" cy="819150"/>
            <wp:effectExtent l="0" t="0" r="0" b="0"/>
            <wp:docPr id="11" name="Картина 11" descr="http://www.matura.bg/img_/fiz/fiz_dzi-2009-0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ura.bg/img_/fiz/fiz_dzi-2009-05_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A)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c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&gt;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&gt;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c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&gt;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c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&lt;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c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27. С опита на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Юнг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се доказва: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магнитното действие на електричния ток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вълновата природа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квантовата природа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съществуването на електромагнитни вълни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28. Зависимостта на показателя на пречупване на прозрачна среда от дължината (честотата) на светлинната вълна се нарича: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дисперсия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дифракция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B)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интерференция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разсейване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29.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Ивични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са спектрите на излъчване на: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атоми, които не взаимодействат помежду си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молекули, които не взаимодействат помежду си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нагрети до висока температура твърди тела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нагрети до висока температура течности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30. Стимулирано излъчване се извършва от: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нажежаемата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жичка на лампа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пламъка на свещ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газа в луминесцентна лампа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активната среда на лазер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31. При осветяване на метална повърхност с монохроматична светлина се наблюдава фотоефект – от метала се отделят електрони. За да увеличим максималната кинетична енергия на отделените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фотоелектрони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трябва: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да увеличим интензитета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да намалим интензитета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да увеличим дължината на вълната λ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да увеличим честотата ν на светлината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32. Фотон с енергия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има 2 пъти по-голяма честота от друг фотон с енергия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Кое от следните равенства изразява правилно връзката между енергиите на двата фотона?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019175" cy="1095375"/>
            <wp:effectExtent l="0" t="0" r="9525" b="9525"/>
            <wp:docPr id="10" name="Картина 10" descr="http://www.matura.bg/img_/fiz/fiz_dzi-2009-0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ura.bg/img_/fiz/fiz_dzi-2009-05_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33. При отразяване на електрони от кристал на никел се наблюдава дифракционна картина. Тези опити доказват, че: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йоните на никела имат свойства както на частици, така и на вълни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електроните имат свойства на частици, но нямат вълнови свойства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електроните освен свойства на частици имат и вълнови свойства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йоните на никела имат свойства на частици, но нямат вълнови свойства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34. Във водороден атом електрон преминава от състояние с енергия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 състояние с по-малка енергия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(вж. схемата). При този преход се: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657350" cy="914400"/>
            <wp:effectExtent l="0" t="0" r="0" b="0"/>
            <wp:docPr id="9" name="Картина 9" descr="http://www.matura.bg/img_/fiz/fiz_dzi-2009-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ura.bg/img_/fiz/fiz_dzi-2009-05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излъчва фотон с енергия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излъчва фотон с енергия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–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поглъща фотон с енергия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поглъща фотон с енергия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–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Е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35. Радиоактивен източник се намира на дъното на отворен оловен контейнер. Ако над отвора на контейнера поставим лист от хартия (вж. фигурата), той ще погълне почти изцяло: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105025" cy="866775"/>
            <wp:effectExtent l="0" t="0" r="9525" b="9525"/>
            <wp:docPr id="8" name="Картина 8" descr="http://www.matura.bg/img_/fiz/fiz_dzi-2009-0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ura.bg/img_/fiz/fiz_dzi-2009-05_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алфа-лъчите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бета-лъчите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гама-лъчите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всички видове лъчи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36. Определете масовото число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A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поредния номер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Z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неизвестното ядро X, което се получава при ядрената реакция на делене на урана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152650" cy="257175"/>
            <wp:effectExtent l="0" t="0" r="0" b="9525"/>
            <wp:docPr id="7" name="Картина 7" descr="http://www.matura.bg/img_/fiz/fiz_dzi-2009-0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ura.bg/img_/fiz/fiz_dzi-2009-05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proofErr w:type="spellStart"/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А</w:t>
      </w:r>
      <w:proofErr w:type="spellEnd"/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93,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Z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37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А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97,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Z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37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А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140,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Z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93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А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378,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Z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147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37. Кои от изброените частици са изградени от три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кварка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мезоните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електроните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протоните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фотоните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lastRenderedPageBreak/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38. Червеното отместване в спектрите на галактиките е експериментално доказателство, че: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Вселената се свива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Вселената се разширява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температурата на Вселената нараства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Земята е център на Вселената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39. Като черни дупки завършват своята еволюция: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най-масивните звезди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най-горещите звезди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най-старите звезди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всички звезди от главната последователност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40.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Реликтовото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(фоново) лъчение, което изпълва цялата Вселена, 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топлинно микровълново лъчение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гама-лъчение от черни дупки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лъчение с линеен спектър, еднакъв със спектъра на водородния атом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Г)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рентгеново лъчение от сблъскващи се галактики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eastAsia="bg-BG"/>
        </w:rPr>
        <w:t xml:space="preserve">Решенията на задачите от 41. до 50. вкл. запишете на предвиденото за това място в свитъка за свободните отговори срещу съответния номер на задачата!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41. Положителен точков заряд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q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8.10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−9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C и отрицателен точков заряд с големина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q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2.10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−8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C са разположени във вакуум на разстояние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4 cm един от друг.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Направете чертеж и представете с насочени отсечки силите на електростатично взаимодействие между двата заряда.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Законът на Кулон за електростатичното взаимодействие се изразява с формулата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771525" cy="390525"/>
            <wp:effectExtent l="0" t="0" r="9525" b="9525"/>
            <wp:docPr id="6" name="Картина 6" descr="http://www.matura.bg/img_/fiz/fiz_dzi-2009-0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ura.bg/img_/fiz/fiz_dzi-2009-05_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където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k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= 9.10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9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N.m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/C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Каква е числената стойност на степенния показател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n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 тази формула?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Пресметнете числената стойност на силите, с които взаимодействат двата точкови заряда.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42. На фигурата са показани силови линии на еднородно (хомогенно) електростатично поле.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24100" cy="666750"/>
            <wp:effectExtent l="0" t="0" r="0" b="0"/>
            <wp:docPr id="5" name="Картина 5" descr="http://www.matura.bg/img_/fiz/fiz_dzi-2009-0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ura.bg/img_/fiz/fiz_dzi-2009-05_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Електричното напрежение между точките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M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N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600 V. Потенциалът на точка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M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e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φ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eastAsia="bg-BG"/>
        </w:rPr>
        <w:t>М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700 V. Под действие на електричната сила положителен точков заряд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q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2.10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−6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C се движи от точка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M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към точка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Определете: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A)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потенциала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φ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N</w:t>
      </w:r>
      <w:proofErr w:type="spellEnd"/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точка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електричната потенциална енергия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W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M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зарядa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q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когато се намира в точка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M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как се изменят (нарастват или намаляват) електричната потенциална енергия и кинетичната енергия на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зарядa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q,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когато той преминава от точка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M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 точка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N.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43. Разполагате с три еднакви резистора, всеки със съпротивление 9 Ω. Колко е еквивалентното съпротивление, ако свържете трите резистора: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последователно;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успоредно?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Начертайте схеми на двата начина на свързване на резисторите.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44. На фигурата е показана схема на електрическа верига. Амперметърът измерва ток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I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2 А, a волтметърът измерва напрежение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5 V (уредите са идеални). Вътрешното съпротивление на батерията 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0,5 Ω. Определете: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1847850" cy="1238250"/>
            <wp:effectExtent l="0" t="0" r="0" b="0"/>
            <wp:docPr id="4" name="Картина 4" descr="http://www.matura.bg/img_/fiz/fiz_dzi-2009-0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ura.bg/img_/fiz/fiz_dzi-2009-05_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електричния заряд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q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който преминава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през амперметъра за време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t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8 s;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съпротивлението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R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консуматора;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електродвижещото напрежение ε на батерията.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45. Праволинеен проводник с дължина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L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0,4 m, по който тече ток, е поставен перпендикулярно на индукционните линии на еднородно магнитно поле с индукция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B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0,05 T. На проводника действа магнитна сила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F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0,2 N, насочена на запад.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Определете тока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I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който тече по проводника.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Определете посоката на магнитната сила, ако токът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I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тече по проводника в обратната посока.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Как трябва да се постави проводникът спрямо магнитното поле, за да не му действа магнитна сила?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46. Математичното махало е малко топче с маса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m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закачено на нишка с дължина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L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505075" cy="1504950"/>
            <wp:effectExtent l="0" t="0" r="9525" b="0"/>
            <wp:docPr id="3" name="Картина 3" descr="http://www.matura.bg/img_/fiz/fiz_dzi-2009-0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ura.bg/img_/fiz/fiz_dzi-2009-05_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Запишете формулата за периода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T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математично махало.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фигурата са показани две математични махала.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 xml:space="preserve">Като използвате данните от фигурата, определете: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честотата на трептене ν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 първото махало;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периода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T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и честотата ν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 второто махало.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47. На фигурата е показана напречна хармонична вълна по опънато въже, която се разпространява по посока на оста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x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Скоростта на вълната 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24 m/s.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390900" cy="1628775"/>
            <wp:effectExtent l="0" t="0" r="0" b="9525"/>
            <wp:docPr id="2" name="Картина 2" descr="http://www.matura.bg/img_/fiz/fiz_dzi-2009-0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ura.bg/img_/fiz/fiz_dzi-2009-05_2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Определете: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амплитудата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А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на вълната;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дължината на вълната λ;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честотата ν на вълната.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48. Светлинен лъч се пречупва и отразява от границата въздух–стъкло. Като използвате данните от фигурата, определете: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076575" cy="1666875"/>
            <wp:effectExtent l="0" t="0" r="9525" b="9525"/>
            <wp:docPr id="1" name="Картина 1" descr="http://www.matura.bg/img_/fiz/fiz_dzi-2009-0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ura.bg/img_/fiz/fiz_dzi-2009-05_2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ъгъла на падане α, ъгъла на отражение α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и ъгъла на пречупване β;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показателя на пречупване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n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 стъкло.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>(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sin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24º = 0,4;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sin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30º = 0,5;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sin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37º= 0,6;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sin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53º = 0,8)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49. Когато катодът на фотоклетка се облъчи с монохроматична светлина с енергия на всеки от фотоните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3,7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eV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максималната кинетична енергия на отделените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фотоелектрони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е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 xml:space="preserve">k1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max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1,8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eV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Колко е отделителната работа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А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за този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фотокатод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Колко ще бъде максималната кинетична енергия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 xml:space="preserve">k2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max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фотоелектроните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ако същият катод се облъчи с монохроматична светлина с енергия на фотоните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E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2,8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eV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В)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В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кой от горните два случая трябва да се приложи по-голямо спирачно напрежение, за да стане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>фототокът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равен на нула?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50. Някои звезди изглеждат сини, а други – бели, жълти или червени. Цветът на звездите зависи от температурата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T 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на тяхната повърхност (вж. таблицата). Максимумът в спектъра на излъчване на звезда с температура </w:t>
      </w:r>
      <w:r w:rsidRPr="00422B5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T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5.10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3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K е при дължина на вълната λ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 xml:space="preserve">1 </w:t>
      </w:r>
      <w:proofErr w:type="spellStart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max</w:t>
      </w:r>
      <w:proofErr w:type="spellEnd"/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5,8.10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−7</w:t>
      </w: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m.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A)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Какъв е цветът на тази звезда?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Б) 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Какви са температурата </w:t>
      </w:r>
      <w:r w:rsidRPr="00422B5B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T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2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и цветът на звезда, за която максимумът в спектъра на излъчване е при дължина на вълната λ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 xml:space="preserve">2 </w:t>
      </w:r>
      <w:proofErr w:type="spellStart"/>
      <w:r w:rsidRPr="00422B5B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max</w:t>
      </w:r>
      <w:proofErr w:type="spellEnd"/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1,45.10</w:t>
      </w:r>
      <w:r w:rsidRPr="00422B5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−7</w:t>
      </w:r>
      <w:r w:rsidRPr="00422B5B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m? </w:t>
      </w:r>
    </w:p>
    <w:p w:rsidR="00422B5B" w:rsidRPr="00422B5B" w:rsidRDefault="00422B5B" w:rsidP="00422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B5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84"/>
      </w:tblGrid>
      <w:tr w:rsidR="00422B5B" w:rsidRPr="00422B5B" w:rsidTr="00422B5B">
        <w:trPr>
          <w:trHeight w:val="31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 xml:space="preserve">Температура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 xml:space="preserve">Цвят </w:t>
            </w:r>
          </w:p>
        </w:tc>
      </w:tr>
      <w:tr w:rsidR="00422B5B" w:rsidRPr="00422B5B" w:rsidTr="00422B5B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над 12 000 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син </w:t>
            </w:r>
          </w:p>
        </w:tc>
      </w:tr>
      <w:tr w:rsidR="00422B5B" w:rsidRPr="00422B5B" w:rsidTr="00422B5B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6000 – 12 000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бял </w:t>
            </w:r>
          </w:p>
        </w:tc>
      </w:tr>
      <w:tr w:rsidR="00422B5B" w:rsidRPr="00422B5B" w:rsidTr="00422B5B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3700 – 6000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жълт </w:t>
            </w:r>
          </w:p>
        </w:tc>
      </w:tr>
      <w:tr w:rsidR="00422B5B" w:rsidRPr="00422B5B" w:rsidTr="00422B5B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под 3700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B5B" w:rsidRPr="00422B5B" w:rsidRDefault="00422B5B" w:rsidP="00422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B5B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червен </w:t>
            </w:r>
          </w:p>
        </w:tc>
      </w:tr>
    </w:tbl>
    <w:p w:rsidR="00464FBB" w:rsidRDefault="00464FBB">
      <w:bookmarkStart w:id="0" w:name="_GoBack"/>
      <w:bookmarkEnd w:id="0"/>
    </w:p>
    <w:sectPr w:rsidR="004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B"/>
    <w:rsid w:val="00422B5B"/>
    <w:rsid w:val="004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basedOn w:val="a"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basedOn w:val="a"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fault1">
    <w:name w:val="default1"/>
    <w:basedOn w:val="a0"/>
    <w:rsid w:val="00422B5B"/>
  </w:style>
  <w:style w:type="paragraph" w:styleId="a4">
    <w:name w:val="Balloon Text"/>
    <w:basedOn w:val="a"/>
    <w:link w:val="a5"/>
    <w:uiPriority w:val="99"/>
    <w:semiHidden/>
    <w:unhideWhenUsed/>
    <w:rsid w:val="0042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basedOn w:val="a"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basedOn w:val="a"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fault1">
    <w:name w:val="default1"/>
    <w:basedOn w:val="a0"/>
    <w:rsid w:val="00422B5B"/>
  </w:style>
  <w:style w:type="paragraph" w:styleId="a4">
    <w:name w:val="Balloon Text"/>
    <w:basedOn w:val="a"/>
    <w:link w:val="a5"/>
    <w:uiPriority w:val="99"/>
    <w:semiHidden/>
    <w:unhideWhenUsed/>
    <w:rsid w:val="0042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1</cp:revision>
  <dcterms:created xsi:type="dcterms:W3CDTF">2012-04-29T14:02:00Z</dcterms:created>
  <dcterms:modified xsi:type="dcterms:W3CDTF">2012-04-29T14:02:00Z</dcterms:modified>
</cp:coreProperties>
</file>